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57" w:rsidRPr="00FE17A3" w:rsidRDefault="00CE6457" w:rsidP="00CE64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ПРОВЕДЕНИЯ МОДУЛЕЙ в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семестре 2020/2021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уч.года</w:t>
      </w:r>
      <w:proofErr w:type="spellEnd"/>
    </w:p>
    <w:p w:rsidR="00CE6457" w:rsidRDefault="00CE6457" w:rsidP="00CE64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6457" w:rsidRDefault="00CE6457" w:rsidP="00CE645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6"/>
        <w:gridCol w:w="3006"/>
        <w:gridCol w:w="4146"/>
        <w:gridCol w:w="3602"/>
      </w:tblGrid>
      <w:tr w:rsidR="00CE6457" w:rsidRPr="00FE17A3" w:rsidTr="006F1499">
        <w:tc>
          <w:tcPr>
            <w:tcW w:w="3923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17A3">
              <w:rPr>
                <w:rFonts w:ascii="Times New Roman" w:hAnsi="Times New Roman" w:cs="Times New Roman"/>
                <w:sz w:val="36"/>
                <w:szCs w:val="36"/>
              </w:rPr>
              <w:t>Направление. специальность</w:t>
            </w:r>
          </w:p>
        </w:tc>
        <w:tc>
          <w:tcPr>
            <w:tcW w:w="3302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17A3">
              <w:rPr>
                <w:rFonts w:ascii="Times New Roman" w:hAnsi="Times New Roman" w:cs="Times New Roman"/>
                <w:sz w:val="36"/>
                <w:szCs w:val="36"/>
              </w:rPr>
              <w:t>курс</w:t>
            </w:r>
          </w:p>
        </w:tc>
        <w:tc>
          <w:tcPr>
            <w:tcW w:w="4545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17A3">
              <w:rPr>
                <w:rFonts w:ascii="Times New Roman" w:hAnsi="Times New Roman" w:cs="Times New Roman"/>
                <w:sz w:val="36"/>
                <w:szCs w:val="36"/>
              </w:rPr>
              <w:t>1 модуль</w:t>
            </w:r>
          </w:p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3924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17A3">
              <w:rPr>
                <w:rFonts w:ascii="Times New Roman" w:hAnsi="Times New Roman" w:cs="Times New Roman"/>
                <w:sz w:val="36"/>
                <w:szCs w:val="36"/>
              </w:rPr>
              <w:t>2 модуль</w:t>
            </w:r>
          </w:p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</w:tr>
      <w:tr w:rsidR="00CE6457" w:rsidRPr="00FE17A3" w:rsidTr="006F1499">
        <w:trPr>
          <w:trHeight w:val="519"/>
        </w:trPr>
        <w:tc>
          <w:tcPr>
            <w:tcW w:w="3923" w:type="dxa"/>
            <w:vMerge w:val="restart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17A3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545" w:type="dxa"/>
            <w:vMerge w:val="restart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апреля – 17 апреля</w:t>
            </w:r>
          </w:p>
        </w:tc>
        <w:tc>
          <w:tcPr>
            <w:tcW w:w="3924" w:type="dxa"/>
            <w:vMerge w:val="restart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 мая – 5 июня</w:t>
            </w:r>
          </w:p>
        </w:tc>
      </w:tr>
      <w:tr w:rsidR="00CE6457" w:rsidRPr="00FE17A3" w:rsidTr="006F1499">
        <w:trPr>
          <w:trHeight w:val="517"/>
        </w:trPr>
        <w:tc>
          <w:tcPr>
            <w:tcW w:w="3923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545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6457" w:rsidRPr="00FE17A3" w:rsidTr="006F1499">
        <w:trPr>
          <w:trHeight w:val="517"/>
        </w:trPr>
        <w:tc>
          <w:tcPr>
            <w:tcW w:w="3923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545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6457" w:rsidRPr="00FE17A3" w:rsidTr="006F1499">
        <w:trPr>
          <w:trHeight w:val="517"/>
        </w:trPr>
        <w:tc>
          <w:tcPr>
            <w:tcW w:w="3923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545" w:type="dxa"/>
            <w:vMerge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</w:tcPr>
          <w:p w:rsidR="00CE6457" w:rsidRPr="00FE17A3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E6457" w:rsidRPr="005D22EF" w:rsidTr="006F1499">
        <w:trPr>
          <w:trHeight w:val="249"/>
        </w:trPr>
        <w:tc>
          <w:tcPr>
            <w:tcW w:w="3923" w:type="dxa"/>
            <w:vMerge w:val="restart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22EF">
              <w:rPr>
                <w:rFonts w:ascii="Times New Roman" w:hAnsi="Times New Roman" w:cs="Times New Roman"/>
                <w:sz w:val="36"/>
                <w:szCs w:val="36"/>
              </w:rPr>
              <w:t>Фундаментальная и прикладная химия</w:t>
            </w:r>
          </w:p>
        </w:tc>
        <w:tc>
          <w:tcPr>
            <w:tcW w:w="3302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545" w:type="dxa"/>
            <w:vMerge w:val="restart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апреля – 17 апреля</w:t>
            </w:r>
          </w:p>
        </w:tc>
        <w:tc>
          <w:tcPr>
            <w:tcW w:w="3924" w:type="dxa"/>
            <w:vMerge w:val="restart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 мая – 5 июня</w:t>
            </w:r>
          </w:p>
        </w:tc>
      </w:tr>
      <w:tr w:rsidR="00CE6457" w:rsidRPr="005D22EF" w:rsidTr="006F1499">
        <w:trPr>
          <w:trHeight w:val="249"/>
        </w:trPr>
        <w:tc>
          <w:tcPr>
            <w:tcW w:w="3923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545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6457" w:rsidRPr="005D22EF" w:rsidTr="006F1499">
        <w:trPr>
          <w:trHeight w:val="249"/>
        </w:trPr>
        <w:tc>
          <w:tcPr>
            <w:tcW w:w="3923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545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6457" w:rsidRPr="005D22EF" w:rsidTr="006F1499">
        <w:trPr>
          <w:trHeight w:val="249"/>
        </w:trPr>
        <w:tc>
          <w:tcPr>
            <w:tcW w:w="3923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545" w:type="dxa"/>
            <w:vMerge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 апреля – 8 мая</w:t>
            </w:r>
          </w:p>
        </w:tc>
      </w:tr>
      <w:tr w:rsidR="00CE6457" w:rsidRPr="005D22EF" w:rsidTr="006F1499">
        <w:trPr>
          <w:trHeight w:val="140"/>
        </w:trPr>
        <w:tc>
          <w:tcPr>
            <w:tcW w:w="3923" w:type="dxa"/>
            <w:vMerge w:val="restart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Продукты питания из растительного сырья</w:t>
            </w:r>
          </w:p>
        </w:tc>
        <w:tc>
          <w:tcPr>
            <w:tcW w:w="3302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545" w:type="dxa"/>
            <w:vMerge w:val="restart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апреля – 17 апреля</w:t>
            </w:r>
          </w:p>
        </w:tc>
        <w:tc>
          <w:tcPr>
            <w:tcW w:w="3924" w:type="dxa"/>
          </w:tcPr>
          <w:p w:rsidR="00CE6457" w:rsidRPr="005D22EF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 мая – 11 июня</w:t>
            </w:r>
          </w:p>
        </w:tc>
      </w:tr>
      <w:tr w:rsidR="00CE6457" w:rsidRPr="005D22EF" w:rsidTr="006F1499">
        <w:trPr>
          <w:trHeight w:val="140"/>
        </w:trPr>
        <w:tc>
          <w:tcPr>
            <w:tcW w:w="3923" w:type="dxa"/>
            <w:vMerge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545" w:type="dxa"/>
            <w:vMerge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4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 мая – 29 мая</w:t>
            </w:r>
          </w:p>
        </w:tc>
      </w:tr>
      <w:tr w:rsidR="00CE6457" w:rsidRPr="005D22EF" w:rsidTr="006F1499">
        <w:trPr>
          <w:trHeight w:val="140"/>
        </w:trPr>
        <w:tc>
          <w:tcPr>
            <w:tcW w:w="3923" w:type="dxa"/>
            <w:vMerge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2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545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 марта – 10 апреля</w:t>
            </w:r>
          </w:p>
        </w:tc>
        <w:tc>
          <w:tcPr>
            <w:tcW w:w="3924" w:type="dxa"/>
          </w:tcPr>
          <w:p w:rsidR="00CE6457" w:rsidRDefault="00CE6457" w:rsidP="006F14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CE6457" w:rsidRDefault="00CE6457" w:rsidP="00CE64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6457" w:rsidRDefault="00CE6457" w:rsidP="00CE64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B16D9" w:rsidRDefault="00CE6457">
      <w:bookmarkStart w:id="0" w:name="_GoBack"/>
      <w:bookmarkEnd w:id="0"/>
    </w:p>
    <w:sectPr w:rsidR="005B16D9" w:rsidSect="00CE6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57"/>
    <w:rsid w:val="00C44A28"/>
    <w:rsid w:val="00CE6457"/>
    <w:rsid w:val="00E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B26D-DAE0-4FBC-A507-59035714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Александровна</dc:creator>
  <cp:keywords/>
  <dc:description/>
  <cp:lastModifiedBy>Кузнецова Анна Александровна</cp:lastModifiedBy>
  <cp:revision>1</cp:revision>
  <dcterms:created xsi:type="dcterms:W3CDTF">2021-02-19T10:24:00Z</dcterms:created>
  <dcterms:modified xsi:type="dcterms:W3CDTF">2021-02-19T10:25:00Z</dcterms:modified>
</cp:coreProperties>
</file>