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280" w:rsidRDefault="004A22BC">
      <w:pPr>
        <w:pStyle w:val="1"/>
        <w:spacing w:before="29"/>
      </w:pPr>
      <w:bookmarkStart w:id="0" w:name="_GoBack"/>
      <w:bookmarkEnd w:id="0"/>
      <w:r>
        <w:t>Вестник</w:t>
      </w:r>
      <w:r>
        <w:rPr>
          <w:spacing w:val="-7"/>
        </w:rPr>
        <w:t xml:space="preserve"> </w:t>
      </w:r>
      <w:r>
        <w:t>тверского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университета.</w:t>
      </w:r>
      <w:r>
        <w:rPr>
          <w:spacing w:val="42"/>
        </w:rPr>
        <w:t xml:space="preserve"> </w:t>
      </w:r>
      <w:r>
        <w:t>Серия:</w:t>
      </w:r>
      <w:r>
        <w:rPr>
          <w:spacing w:val="-6"/>
        </w:rPr>
        <w:t xml:space="preserve"> </w:t>
      </w:r>
      <w:r>
        <w:t>Химия</w:t>
      </w:r>
    </w:p>
    <w:p w:rsidR="00A00280" w:rsidRDefault="004A22BC">
      <w:pPr>
        <w:pStyle w:val="a3"/>
        <w:spacing w:before="241"/>
      </w:pPr>
      <w:r>
        <w:t>Научный</w:t>
      </w:r>
      <w:r>
        <w:rPr>
          <w:spacing w:val="-2"/>
        </w:rPr>
        <w:t xml:space="preserve"> </w:t>
      </w:r>
      <w:r>
        <w:t>журнал</w:t>
      </w:r>
      <w:r>
        <w:rPr>
          <w:spacing w:val="-3"/>
        </w:rPr>
        <w:t xml:space="preserve"> </w:t>
      </w:r>
      <w:r>
        <w:t>Основан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2003г.</w:t>
      </w:r>
    </w:p>
    <w:p w:rsidR="00A00280" w:rsidRDefault="004A22BC">
      <w:pPr>
        <w:pStyle w:val="a3"/>
        <w:spacing w:before="238" w:line="276" w:lineRule="auto"/>
      </w:pPr>
      <w:r>
        <w:t>Зарегистрирован</w:t>
      </w:r>
      <w:r>
        <w:rPr>
          <w:spacing w:val="-7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службой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надзору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связи, информационных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и массовых коммуникаций.</w:t>
      </w:r>
    </w:p>
    <w:p w:rsidR="00A00280" w:rsidRDefault="004A22BC">
      <w:pPr>
        <w:pStyle w:val="a3"/>
        <w:spacing w:before="201"/>
      </w:pPr>
      <w:r>
        <w:t>(</w:t>
      </w:r>
      <w:r w:rsidRPr="003F242E">
        <w:rPr>
          <w:bCs/>
          <w:iCs/>
        </w:rPr>
        <w:t>ПИ № ФС77-610</w:t>
      </w:r>
      <w:r>
        <w:rPr>
          <w:bCs/>
          <w:iCs/>
        </w:rPr>
        <w:t>27</w:t>
      </w:r>
      <w:r w:rsidRPr="003F242E">
        <w:rPr>
          <w:bCs/>
          <w:iCs/>
        </w:rPr>
        <w:t xml:space="preserve"> от 5 марта 2015 г.</w:t>
      </w:r>
      <w:r>
        <w:rPr>
          <w:spacing w:val="-5"/>
        </w:rPr>
        <w:t>)</w:t>
      </w:r>
    </w:p>
    <w:p w:rsidR="00A00280" w:rsidRDefault="004A22BC">
      <w:pPr>
        <w:pStyle w:val="a3"/>
        <w:spacing w:before="237" w:line="278" w:lineRule="auto"/>
      </w:pPr>
      <w:r>
        <w:t>Журнал</w:t>
      </w:r>
      <w:r>
        <w:rPr>
          <w:spacing w:val="-6"/>
        </w:rPr>
        <w:t xml:space="preserve"> </w:t>
      </w:r>
      <w:r>
        <w:t>«Вестник</w:t>
      </w:r>
      <w:r>
        <w:rPr>
          <w:spacing w:val="-3"/>
        </w:rPr>
        <w:t xml:space="preserve"> </w:t>
      </w:r>
      <w:r>
        <w:t>Тверского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университета.</w:t>
      </w:r>
      <w:r>
        <w:rPr>
          <w:spacing w:val="-7"/>
        </w:rPr>
        <w:t xml:space="preserve"> </w:t>
      </w:r>
      <w:r>
        <w:t>Серия: Химия»</w:t>
      </w:r>
      <w:r>
        <w:rPr>
          <w:spacing w:val="-3"/>
        </w:rPr>
        <w:t xml:space="preserve"> </w:t>
      </w:r>
      <w:r>
        <w:t>решением Президиума ВАК МОН РФ от</w:t>
      </w:r>
    </w:p>
    <w:p w:rsidR="00A00280" w:rsidRDefault="00A52DC5">
      <w:pPr>
        <w:pStyle w:val="a3"/>
        <w:spacing w:before="196" w:line="276" w:lineRule="auto"/>
      </w:pPr>
      <w:r w:rsidRPr="00A52DC5">
        <w:t>05</w:t>
      </w:r>
      <w:r w:rsidR="004A22BC" w:rsidRPr="00A52DC5">
        <w:t>.0</w:t>
      </w:r>
      <w:r w:rsidRPr="00A52DC5">
        <w:t>3</w:t>
      </w:r>
      <w:r w:rsidR="004A22BC" w:rsidRPr="00A52DC5">
        <w:t>.2015 г. включен в Перечень</w:t>
      </w:r>
      <w:r w:rsidR="004A22BC">
        <w:t xml:space="preserve"> ведущих рецензируемых журналов и изданий, в которых должны быть опубликованы</w:t>
      </w:r>
      <w:r w:rsidR="004A22BC">
        <w:rPr>
          <w:spacing w:val="-3"/>
        </w:rPr>
        <w:t xml:space="preserve"> </w:t>
      </w:r>
      <w:r w:rsidR="004A22BC">
        <w:t>основные</w:t>
      </w:r>
      <w:r w:rsidR="004A22BC">
        <w:rPr>
          <w:spacing w:val="-3"/>
        </w:rPr>
        <w:t xml:space="preserve"> </w:t>
      </w:r>
      <w:r w:rsidR="004A22BC">
        <w:t>научные</w:t>
      </w:r>
      <w:r w:rsidR="004A22BC">
        <w:rPr>
          <w:spacing w:val="-3"/>
        </w:rPr>
        <w:t xml:space="preserve"> </w:t>
      </w:r>
      <w:r w:rsidR="004A22BC">
        <w:t>результаты</w:t>
      </w:r>
      <w:r w:rsidR="004A22BC">
        <w:rPr>
          <w:spacing w:val="-6"/>
        </w:rPr>
        <w:t xml:space="preserve"> </w:t>
      </w:r>
      <w:r w:rsidR="004A22BC">
        <w:t>диссертаций</w:t>
      </w:r>
      <w:r w:rsidR="004A22BC">
        <w:rPr>
          <w:spacing w:val="-2"/>
        </w:rPr>
        <w:t xml:space="preserve"> </w:t>
      </w:r>
      <w:r w:rsidR="004A22BC">
        <w:t>на</w:t>
      </w:r>
      <w:r w:rsidR="004A22BC">
        <w:rPr>
          <w:spacing w:val="-6"/>
        </w:rPr>
        <w:t xml:space="preserve"> </w:t>
      </w:r>
      <w:r w:rsidR="004A22BC">
        <w:t>соискание</w:t>
      </w:r>
      <w:r w:rsidR="004A22BC">
        <w:rPr>
          <w:spacing w:val="-3"/>
        </w:rPr>
        <w:t xml:space="preserve"> </w:t>
      </w:r>
      <w:r w:rsidR="004A22BC">
        <w:t>ученой</w:t>
      </w:r>
      <w:r w:rsidR="004A22BC">
        <w:rPr>
          <w:spacing w:val="-5"/>
        </w:rPr>
        <w:t xml:space="preserve"> </w:t>
      </w:r>
      <w:r w:rsidR="004A22BC">
        <w:t>степени кандидата</w:t>
      </w:r>
      <w:r w:rsidR="004A22BC">
        <w:rPr>
          <w:spacing w:val="-3"/>
        </w:rPr>
        <w:t xml:space="preserve"> </w:t>
      </w:r>
      <w:r w:rsidR="004A22BC">
        <w:t>наук</w:t>
      </w:r>
      <w:r w:rsidR="004A22BC">
        <w:rPr>
          <w:spacing w:val="-4"/>
        </w:rPr>
        <w:t xml:space="preserve"> </w:t>
      </w:r>
      <w:r w:rsidR="004A22BC">
        <w:t>и доктора наук.</w:t>
      </w:r>
    </w:p>
    <w:p w:rsidR="00A00280" w:rsidRDefault="004A22BC" w:rsidP="004A22BC">
      <w:pPr>
        <w:pStyle w:val="a3"/>
        <w:spacing w:before="4" w:line="508" w:lineRule="exact"/>
        <w:ind w:right="2978"/>
      </w:pPr>
      <w:r>
        <w:t>Серия</w:t>
      </w:r>
      <w:r>
        <w:rPr>
          <w:spacing w:val="-7"/>
        </w:rPr>
        <w:t xml:space="preserve"> </w:t>
      </w:r>
      <w:r>
        <w:t>публикует</w:t>
      </w:r>
      <w:r>
        <w:rPr>
          <w:spacing w:val="-6"/>
        </w:rPr>
        <w:t xml:space="preserve"> </w:t>
      </w:r>
      <w:r>
        <w:t>оригинальные</w:t>
      </w:r>
      <w:r>
        <w:rPr>
          <w:spacing w:val="-5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 xml:space="preserve">проблематике: </w:t>
      </w:r>
    </w:p>
    <w:p w:rsidR="004A22BC" w:rsidRDefault="004A22BC" w:rsidP="004A22BC">
      <w:pP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010316. Атомная и молекулярная физика</w:t>
      </w:r>
    </w:p>
    <w:p w:rsidR="004A22BC" w:rsidRDefault="004A22BC" w:rsidP="004A22BC">
      <w:pP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010401. Неорганическая химия</w:t>
      </w:r>
    </w:p>
    <w:p w:rsidR="004A22BC" w:rsidRDefault="004A22BC" w:rsidP="004A22BC">
      <w:pP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010402. Аналитическая химия</w:t>
      </w:r>
    </w:p>
    <w:p w:rsidR="004A22BC" w:rsidRDefault="004A22BC" w:rsidP="004A22BC">
      <w:pP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010403. Органическая химия</w:t>
      </w:r>
    </w:p>
    <w:p w:rsidR="004A22BC" w:rsidRDefault="004A22BC" w:rsidP="004A22BC">
      <w:pP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010404. Физическая химия</w:t>
      </w:r>
    </w:p>
    <w:p w:rsidR="004A22BC" w:rsidRDefault="004A22BC" w:rsidP="004A22BC">
      <w:pP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 xml:space="preserve">010405.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Хемоинформатика</w:t>
      </w:r>
      <w:proofErr w:type="spellEnd"/>
    </w:p>
    <w:p w:rsidR="004A22BC" w:rsidRDefault="004A22BC" w:rsidP="004A22BC">
      <w:pP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010406. Электрохимия</w:t>
      </w:r>
    </w:p>
    <w:p w:rsidR="004A22BC" w:rsidRDefault="004A22BC" w:rsidP="004A22BC">
      <w:pP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010407. Высокомолекулярные соединения</w:t>
      </w:r>
    </w:p>
    <w:p w:rsidR="004A22BC" w:rsidRDefault="004A22BC" w:rsidP="004A22BC">
      <w:pP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010408. Химия элементоорганических соединений</w:t>
      </w:r>
    </w:p>
    <w:p w:rsidR="004A22BC" w:rsidRDefault="004A22BC" w:rsidP="004A22BC">
      <w:pP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010409. Биоорганическая химия</w:t>
      </w:r>
    </w:p>
    <w:p w:rsidR="004A22BC" w:rsidRDefault="004A22BC" w:rsidP="004A22BC">
      <w:pP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010410. Коллоидная химия</w:t>
      </w:r>
    </w:p>
    <w:p w:rsidR="004A22BC" w:rsidRDefault="004A22BC" w:rsidP="004A22BC">
      <w:pP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010414. Кинетика и катализ</w:t>
      </w:r>
    </w:p>
    <w:p w:rsidR="004A22BC" w:rsidRPr="00A52DC5" w:rsidRDefault="004A22BC" w:rsidP="004A22BC">
      <w:pPr>
        <w:rPr>
          <w:rFonts w:ascii="Times New Roman" w:eastAsia="Times New Roman" w:hAnsi="Times New Roman" w:cs="Times New Roman"/>
          <w:color w:val="000000"/>
          <w:sz w:val="24"/>
          <w:szCs w:val="16"/>
          <w:lang w:val="en-US" w:eastAsia="ru-RU"/>
        </w:rPr>
      </w:pPr>
      <w:r w:rsidRPr="00A52DC5">
        <w:rPr>
          <w:rFonts w:ascii="Times New Roman" w:eastAsia="Times New Roman" w:hAnsi="Times New Roman" w:cs="Times New Roman"/>
          <w:color w:val="000000"/>
          <w:sz w:val="24"/>
          <w:szCs w:val="16"/>
          <w:lang w:val="en-US" w:eastAsia="ru-RU"/>
        </w:rPr>
        <w:t xml:space="preserve">010416. </w:t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Медицинская</w:t>
      </w:r>
      <w:r w:rsidRPr="00A52DC5">
        <w:rPr>
          <w:rFonts w:ascii="Times New Roman" w:eastAsia="Times New Roman" w:hAnsi="Times New Roman" w:cs="Times New Roman"/>
          <w:color w:val="000000"/>
          <w:sz w:val="24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химия</w:t>
      </w:r>
    </w:p>
    <w:p w:rsidR="00A00280" w:rsidRPr="004A22BC" w:rsidRDefault="004A22BC" w:rsidP="004A22BC">
      <w:pPr>
        <w:pStyle w:val="a3"/>
        <w:spacing w:line="268" w:lineRule="exact"/>
        <w:rPr>
          <w:lang w:val="en-US"/>
        </w:rPr>
      </w:pPr>
      <w:r w:rsidRPr="00A52DC5">
        <w:rPr>
          <w:rFonts w:ascii="Times New Roman" w:eastAsia="Times New Roman" w:hAnsi="Times New Roman" w:cs="Times New Roman"/>
          <w:color w:val="000000"/>
          <w:sz w:val="24"/>
          <w:szCs w:val="16"/>
          <w:lang w:val="en-US" w:eastAsia="ru-RU"/>
        </w:rPr>
        <w:t xml:space="preserve">010515. </w:t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Экология</w:t>
      </w:r>
    </w:p>
    <w:p w:rsidR="00A00280" w:rsidRPr="004A22BC" w:rsidRDefault="004A22BC">
      <w:pPr>
        <w:pStyle w:val="a3"/>
        <w:ind w:left="0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108412</wp:posOffset>
                </wp:positionV>
                <wp:extent cx="64147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4770">
                              <a:moveTo>
                                <a:pt x="0" y="0"/>
                              </a:moveTo>
                              <a:lnTo>
                                <a:pt x="6414521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C3E10" id="Graphic 1" o:spid="_x0000_s1026" style="position:absolute;margin-left:42.55pt;margin-top:8.55pt;width:505.1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4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" path="m,l6414521,e" filled="f" strokeweight=".26092mm">
                <v:stroke dashstyle="dash"/>
                <v:path arrowok="t"/>
                <w10:wrap anchorx="page"/>
              </v:shape>
            </w:pict>
          </mc:Fallback>
        </mc:AlternateContent>
      </w:r>
    </w:p>
    <w:p w:rsidR="00A00280" w:rsidRPr="004A22BC" w:rsidRDefault="00A00280">
      <w:pPr>
        <w:pStyle w:val="a3"/>
        <w:spacing w:before="15"/>
        <w:ind w:left="0"/>
        <w:rPr>
          <w:lang w:val="en-US"/>
        </w:rPr>
      </w:pPr>
    </w:p>
    <w:p w:rsidR="00A00280" w:rsidRPr="004A22BC" w:rsidRDefault="004A22BC">
      <w:pPr>
        <w:pStyle w:val="1"/>
        <w:rPr>
          <w:lang w:val="en-US"/>
        </w:rPr>
      </w:pPr>
      <w:r w:rsidRPr="004A22BC">
        <w:rPr>
          <w:lang w:val="en-US"/>
        </w:rPr>
        <w:t>HERALD</w:t>
      </w:r>
      <w:r w:rsidRPr="004A22BC">
        <w:rPr>
          <w:spacing w:val="-6"/>
          <w:lang w:val="en-US"/>
        </w:rPr>
        <w:t xml:space="preserve"> </w:t>
      </w:r>
      <w:r w:rsidRPr="004A22BC">
        <w:rPr>
          <w:lang w:val="en-US"/>
        </w:rPr>
        <w:t>OF</w:t>
      </w:r>
      <w:r w:rsidRPr="004A22BC">
        <w:rPr>
          <w:spacing w:val="-6"/>
          <w:lang w:val="en-US"/>
        </w:rPr>
        <w:t xml:space="preserve"> </w:t>
      </w:r>
      <w:r w:rsidRPr="004A22BC">
        <w:rPr>
          <w:lang w:val="en-US"/>
        </w:rPr>
        <w:t>TVER</w:t>
      </w:r>
      <w:r w:rsidRPr="004A22BC">
        <w:rPr>
          <w:spacing w:val="-6"/>
          <w:lang w:val="en-US"/>
        </w:rPr>
        <w:t xml:space="preserve"> </w:t>
      </w:r>
      <w:r w:rsidRPr="004A22BC">
        <w:rPr>
          <w:lang w:val="en-US"/>
        </w:rPr>
        <w:t>STATE</w:t>
      </w:r>
      <w:r w:rsidRPr="004A22BC">
        <w:rPr>
          <w:spacing w:val="-5"/>
          <w:lang w:val="en-US"/>
        </w:rPr>
        <w:t xml:space="preserve"> </w:t>
      </w:r>
      <w:r w:rsidRPr="004A22BC">
        <w:rPr>
          <w:lang w:val="en-US"/>
        </w:rPr>
        <w:t>UNIVERSITY.</w:t>
      </w:r>
      <w:r w:rsidRPr="004A22BC">
        <w:rPr>
          <w:spacing w:val="-5"/>
          <w:lang w:val="en-US"/>
        </w:rPr>
        <w:t xml:space="preserve"> </w:t>
      </w:r>
      <w:r w:rsidRPr="004A22BC">
        <w:rPr>
          <w:lang w:val="en-US"/>
        </w:rPr>
        <w:t>SERIES:</w:t>
      </w:r>
      <w:r w:rsidRPr="004A22BC">
        <w:rPr>
          <w:spacing w:val="-4"/>
          <w:lang w:val="en-US"/>
        </w:rPr>
        <w:t xml:space="preserve"> </w:t>
      </w:r>
      <w:r>
        <w:rPr>
          <w:lang w:val="en-US"/>
        </w:rPr>
        <w:t>CHEMISTRY</w:t>
      </w:r>
    </w:p>
    <w:p w:rsidR="00A00280" w:rsidRPr="004A22BC" w:rsidRDefault="004A22BC">
      <w:pPr>
        <w:pStyle w:val="a3"/>
        <w:spacing w:before="240"/>
        <w:rPr>
          <w:lang w:val="en-US"/>
        </w:rPr>
      </w:pPr>
      <w:r w:rsidRPr="004A22BC">
        <w:rPr>
          <w:lang w:val="en-US"/>
        </w:rPr>
        <w:t>Scientific</w:t>
      </w:r>
      <w:r w:rsidRPr="004A22BC">
        <w:rPr>
          <w:spacing w:val="-4"/>
          <w:lang w:val="en-US"/>
        </w:rPr>
        <w:t xml:space="preserve"> </w:t>
      </w:r>
      <w:r w:rsidRPr="004A22BC">
        <w:rPr>
          <w:lang w:val="en-US"/>
        </w:rPr>
        <w:t>Journal</w:t>
      </w:r>
      <w:r w:rsidRPr="004A22BC">
        <w:rPr>
          <w:spacing w:val="-6"/>
          <w:lang w:val="en-US"/>
        </w:rPr>
        <w:t xml:space="preserve"> </w:t>
      </w:r>
      <w:r w:rsidRPr="004A22BC">
        <w:rPr>
          <w:lang w:val="en-US"/>
        </w:rPr>
        <w:t>Founded</w:t>
      </w:r>
      <w:r w:rsidRPr="004A22BC">
        <w:rPr>
          <w:spacing w:val="-3"/>
          <w:lang w:val="en-US"/>
        </w:rPr>
        <w:t xml:space="preserve"> </w:t>
      </w:r>
      <w:r w:rsidRPr="004A22BC">
        <w:rPr>
          <w:lang w:val="en-US"/>
        </w:rPr>
        <w:t>in</w:t>
      </w:r>
      <w:r w:rsidRPr="004A22BC">
        <w:rPr>
          <w:spacing w:val="-4"/>
          <w:lang w:val="en-US"/>
        </w:rPr>
        <w:t xml:space="preserve"> 200</w:t>
      </w:r>
      <w:r>
        <w:rPr>
          <w:spacing w:val="-4"/>
          <w:lang w:val="en-US"/>
        </w:rPr>
        <w:t>3</w:t>
      </w:r>
    </w:p>
    <w:p w:rsidR="00A00280" w:rsidRPr="004A22BC" w:rsidRDefault="004A22BC">
      <w:pPr>
        <w:pStyle w:val="a3"/>
        <w:spacing w:before="239" w:line="278" w:lineRule="auto"/>
        <w:rPr>
          <w:lang w:val="en-US"/>
        </w:rPr>
      </w:pPr>
      <w:r w:rsidRPr="004A22BC">
        <w:rPr>
          <w:lang w:val="en-US"/>
        </w:rPr>
        <w:t>Registered</w:t>
      </w:r>
      <w:r w:rsidRPr="004A22BC">
        <w:rPr>
          <w:spacing w:val="-2"/>
          <w:lang w:val="en-US"/>
        </w:rPr>
        <w:t xml:space="preserve"> </w:t>
      </w:r>
      <w:r w:rsidRPr="004A22BC">
        <w:rPr>
          <w:lang w:val="en-US"/>
        </w:rPr>
        <w:t>by</w:t>
      </w:r>
      <w:r w:rsidRPr="004A22BC">
        <w:rPr>
          <w:spacing w:val="-4"/>
          <w:lang w:val="en-US"/>
        </w:rPr>
        <w:t xml:space="preserve"> </w:t>
      </w:r>
      <w:r w:rsidRPr="004A22BC">
        <w:rPr>
          <w:lang w:val="en-US"/>
        </w:rPr>
        <w:t>the</w:t>
      </w:r>
      <w:r w:rsidRPr="004A22BC">
        <w:rPr>
          <w:spacing w:val="-2"/>
          <w:lang w:val="en-US"/>
        </w:rPr>
        <w:t xml:space="preserve"> </w:t>
      </w:r>
      <w:r w:rsidRPr="004A22BC">
        <w:rPr>
          <w:lang w:val="en-US"/>
        </w:rPr>
        <w:t>Federal</w:t>
      </w:r>
      <w:r w:rsidRPr="004A22BC">
        <w:rPr>
          <w:spacing w:val="-2"/>
          <w:lang w:val="en-US"/>
        </w:rPr>
        <w:t xml:space="preserve"> </w:t>
      </w:r>
      <w:r w:rsidRPr="004A22BC">
        <w:rPr>
          <w:lang w:val="en-US"/>
        </w:rPr>
        <w:t>Service</w:t>
      </w:r>
      <w:r w:rsidRPr="004A22BC">
        <w:rPr>
          <w:spacing w:val="-2"/>
          <w:lang w:val="en-US"/>
        </w:rPr>
        <w:t xml:space="preserve"> </w:t>
      </w:r>
      <w:r w:rsidRPr="004A22BC">
        <w:rPr>
          <w:lang w:val="en-US"/>
        </w:rPr>
        <w:t>for</w:t>
      </w:r>
      <w:r w:rsidRPr="004A22BC">
        <w:rPr>
          <w:spacing w:val="-2"/>
          <w:lang w:val="en-US"/>
        </w:rPr>
        <w:t xml:space="preserve"> </w:t>
      </w:r>
      <w:r w:rsidRPr="004A22BC">
        <w:rPr>
          <w:lang w:val="en-US"/>
        </w:rPr>
        <w:t>Supervision</w:t>
      </w:r>
      <w:r w:rsidRPr="004A22BC">
        <w:rPr>
          <w:spacing w:val="-3"/>
          <w:lang w:val="en-US"/>
        </w:rPr>
        <w:t xml:space="preserve"> </w:t>
      </w:r>
      <w:r w:rsidRPr="004A22BC">
        <w:rPr>
          <w:lang w:val="en-US"/>
        </w:rPr>
        <w:t>in</w:t>
      </w:r>
      <w:r w:rsidRPr="004A22BC">
        <w:rPr>
          <w:spacing w:val="-5"/>
          <w:lang w:val="en-US"/>
        </w:rPr>
        <w:t xml:space="preserve"> </w:t>
      </w:r>
      <w:r w:rsidRPr="004A22BC">
        <w:rPr>
          <w:lang w:val="en-US"/>
        </w:rPr>
        <w:t>the</w:t>
      </w:r>
      <w:r w:rsidRPr="004A22BC">
        <w:rPr>
          <w:spacing w:val="-2"/>
          <w:lang w:val="en-US"/>
        </w:rPr>
        <w:t xml:space="preserve"> </w:t>
      </w:r>
      <w:r w:rsidRPr="004A22BC">
        <w:rPr>
          <w:lang w:val="en-US"/>
        </w:rPr>
        <w:t>Sphere</w:t>
      </w:r>
      <w:r w:rsidRPr="004A22BC">
        <w:rPr>
          <w:spacing w:val="-4"/>
          <w:lang w:val="en-US"/>
        </w:rPr>
        <w:t xml:space="preserve"> </w:t>
      </w:r>
      <w:r w:rsidRPr="004A22BC">
        <w:rPr>
          <w:lang w:val="en-US"/>
        </w:rPr>
        <w:t>of</w:t>
      </w:r>
      <w:r w:rsidRPr="004A22BC">
        <w:rPr>
          <w:spacing w:val="-4"/>
          <w:lang w:val="en-US"/>
        </w:rPr>
        <w:t xml:space="preserve"> </w:t>
      </w:r>
      <w:r w:rsidRPr="004A22BC">
        <w:rPr>
          <w:lang w:val="en-US"/>
        </w:rPr>
        <w:t>Telecom, Information</w:t>
      </w:r>
      <w:r w:rsidRPr="004A22BC">
        <w:rPr>
          <w:spacing w:val="-3"/>
          <w:lang w:val="en-US"/>
        </w:rPr>
        <w:t xml:space="preserve"> </w:t>
      </w:r>
      <w:r w:rsidRPr="004A22BC">
        <w:rPr>
          <w:lang w:val="en-US"/>
        </w:rPr>
        <w:t>Technologies</w:t>
      </w:r>
      <w:r w:rsidRPr="004A22BC">
        <w:rPr>
          <w:spacing w:val="-2"/>
          <w:lang w:val="en-US"/>
        </w:rPr>
        <w:t xml:space="preserve"> </w:t>
      </w:r>
      <w:r w:rsidRPr="004A22BC">
        <w:rPr>
          <w:lang w:val="en-US"/>
        </w:rPr>
        <w:t>and</w:t>
      </w:r>
      <w:r w:rsidRPr="004A22BC">
        <w:rPr>
          <w:spacing w:val="-5"/>
          <w:lang w:val="en-US"/>
        </w:rPr>
        <w:t xml:space="preserve"> </w:t>
      </w:r>
      <w:r w:rsidRPr="004A22BC">
        <w:rPr>
          <w:lang w:val="en-US"/>
        </w:rPr>
        <w:t xml:space="preserve">Mass </w:t>
      </w:r>
      <w:r w:rsidRPr="004A22BC">
        <w:rPr>
          <w:spacing w:val="-2"/>
          <w:lang w:val="en-US"/>
        </w:rPr>
        <w:t>Communications</w:t>
      </w:r>
    </w:p>
    <w:p w:rsidR="00A00280" w:rsidRPr="004A22BC" w:rsidRDefault="004A22BC">
      <w:pPr>
        <w:pStyle w:val="a3"/>
        <w:spacing w:before="197"/>
        <w:rPr>
          <w:lang w:val="en-US"/>
        </w:rPr>
      </w:pPr>
      <w:r w:rsidRPr="004A22BC">
        <w:rPr>
          <w:lang w:val="en-US"/>
        </w:rPr>
        <w:t>PI</w:t>
      </w:r>
      <w:r w:rsidRPr="004A22BC">
        <w:rPr>
          <w:spacing w:val="-3"/>
          <w:lang w:val="en-US"/>
        </w:rPr>
        <w:t xml:space="preserve"> </w:t>
      </w:r>
      <w:r w:rsidRPr="004A22BC">
        <w:rPr>
          <w:lang w:val="en-US"/>
        </w:rPr>
        <w:t>№</w:t>
      </w:r>
      <w:r w:rsidRPr="004A22BC">
        <w:rPr>
          <w:spacing w:val="-2"/>
          <w:lang w:val="en-US"/>
        </w:rPr>
        <w:t xml:space="preserve"> </w:t>
      </w:r>
      <w:r>
        <w:t>ФС</w:t>
      </w:r>
      <w:r w:rsidRPr="004A22BC">
        <w:rPr>
          <w:spacing w:val="-4"/>
          <w:lang w:val="en-US"/>
        </w:rPr>
        <w:t xml:space="preserve"> </w:t>
      </w:r>
      <w:r w:rsidRPr="004A22BC">
        <w:rPr>
          <w:lang w:val="en-US"/>
        </w:rPr>
        <w:t>77-610</w:t>
      </w:r>
      <w:r>
        <w:rPr>
          <w:lang w:val="en-US"/>
        </w:rPr>
        <w:t>2</w:t>
      </w:r>
      <w:r w:rsidRPr="004A22BC">
        <w:rPr>
          <w:lang w:val="en-US"/>
        </w:rPr>
        <w:t>7</w:t>
      </w:r>
      <w:r w:rsidRPr="004A22BC">
        <w:rPr>
          <w:spacing w:val="-5"/>
          <w:lang w:val="en-US"/>
        </w:rPr>
        <w:t xml:space="preserve"> </w:t>
      </w:r>
      <w:r w:rsidRPr="004A22BC">
        <w:rPr>
          <w:lang w:val="en-US"/>
        </w:rPr>
        <w:t>from</w:t>
      </w:r>
      <w:r w:rsidRPr="004A22BC">
        <w:rPr>
          <w:spacing w:val="-3"/>
          <w:lang w:val="en-US"/>
        </w:rPr>
        <w:t xml:space="preserve"> </w:t>
      </w:r>
      <w:r w:rsidRPr="004A22BC">
        <w:rPr>
          <w:lang w:val="en-US"/>
        </w:rPr>
        <w:t>March</w:t>
      </w:r>
      <w:r w:rsidRPr="004A22BC">
        <w:rPr>
          <w:spacing w:val="-3"/>
          <w:lang w:val="en-US"/>
        </w:rPr>
        <w:t xml:space="preserve"> </w:t>
      </w:r>
      <w:r w:rsidRPr="004A22BC">
        <w:rPr>
          <w:lang w:val="en-US"/>
        </w:rPr>
        <w:t>5,</w:t>
      </w:r>
      <w:r w:rsidRPr="004A22BC">
        <w:rPr>
          <w:spacing w:val="-4"/>
          <w:lang w:val="en-US"/>
        </w:rPr>
        <w:t xml:space="preserve"> 2015.</w:t>
      </w:r>
    </w:p>
    <w:p w:rsidR="00A00280" w:rsidRPr="004A22BC" w:rsidRDefault="004A22BC">
      <w:pPr>
        <w:pStyle w:val="a3"/>
        <w:spacing w:before="238" w:line="276" w:lineRule="auto"/>
        <w:rPr>
          <w:lang w:val="en-US"/>
        </w:rPr>
      </w:pPr>
      <w:proofErr w:type="spellStart"/>
      <w:r w:rsidRPr="004A22BC">
        <w:rPr>
          <w:lang w:val="en-US"/>
        </w:rPr>
        <w:t>T</w:t>
      </w:r>
      <w:r w:rsidRPr="004A22BC">
        <w:rPr>
          <w:spacing w:val="-1"/>
          <w:lang w:val="en-US"/>
        </w:rPr>
        <w:t xml:space="preserve"> </w:t>
      </w:r>
      <w:r w:rsidRPr="004A22BC">
        <w:rPr>
          <w:lang w:val="en-US"/>
        </w:rPr>
        <w:t>he</w:t>
      </w:r>
      <w:proofErr w:type="spellEnd"/>
      <w:r w:rsidRPr="004A22BC">
        <w:rPr>
          <w:spacing w:val="-1"/>
          <w:lang w:val="en-US"/>
        </w:rPr>
        <w:t xml:space="preserve"> </w:t>
      </w:r>
      <w:r w:rsidRPr="004A22BC">
        <w:rPr>
          <w:lang w:val="en-US"/>
        </w:rPr>
        <w:t>journal</w:t>
      </w:r>
      <w:r w:rsidRPr="004A22BC">
        <w:rPr>
          <w:spacing w:val="-1"/>
          <w:lang w:val="en-US"/>
        </w:rPr>
        <w:t xml:space="preserve"> </w:t>
      </w:r>
      <w:r w:rsidRPr="004A22BC">
        <w:rPr>
          <w:lang w:val="en-US"/>
        </w:rPr>
        <w:t>«</w:t>
      </w:r>
      <w:r w:rsidRPr="004A22BC">
        <w:rPr>
          <w:spacing w:val="-1"/>
          <w:lang w:val="en-US"/>
        </w:rPr>
        <w:t xml:space="preserve"> </w:t>
      </w:r>
      <w:r w:rsidRPr="004A22BC">
        <w:rPr>
          <w:lang w:val="en-US"/>
        </w:rPr>
        <w:t>Herald</w:t>
      </w:r>
      <w:r w:rsidRPr="004A22BC">
        <w:rPr>
          <w:spacing w:val="-3"/>
          <w:lang w:val="en-US"/>
        </w:rPr>
        <w:t xml:space="preserve"> </w:t>
      </w:r>
      <w:r w:rsidRPr="004A22BC">
        <w:rPr>
          <w:lang w:val="en-US"/>
        </w:rPr>
        <w:t>of</w:t>
      </w:r>
      <w:r w:rsidRPr="004A22BC">
        <w:rPr>
          <w:spacing w:val="-4"/>
          <w:lang w:val="en-US"/>
        </w:rPr>
        <w:t xml:space="preserve"> </w:t>
      </w:r>
      <w:proofErr w:type="spellStart"/>
      <w:r w:rsidRPr="004A22BC">
        <w:rPr>
          <w:lang w:val="en-US"/>
        </w:rPr>
        <w:t>Tver</w:t>
      </w:r>
      <w:proofErr w:type="spellEnd"/>
      <w:r w:rsidRPr="004A22BC">
        <w:rPr>
          <w:spacing w:val="-1"/>
          <w:lang w:val="en-US"/>
        </w:rPr>
        <w:t xml:space="preserve"> </w:t>
      </w:r>
      <w:r w:rsidRPr="004A22BC">
        <w:rPr>
          <w:lang w:val="en-US"/>
        </w:rPr>
        <w:t>State</w:t>
      </w:r>
      <w:r w:rsidRPr="004A22BC">
        <w:rPr>
          <w:spacing w:val="-1"/>
          <w:lang w:val="en-US"/>
        </w:rPr>
        <w:t xml:space="preserve"> </w:t>
      </w:r>
      <w:r w:rsidRPr="004A22BC">
        <w:rPr>
          <w:lang w:val="en-US"/>
        </w:rPr>
        <w:t>University.</w:t>
      </w:r>
      <w:r w:rsidRPr="004A22BC">
        <w:rPr>
          <w:spacing w:val="-1"/>
          <w:lang w:val="en-US"/>
        </w:rPr>
        <w:t xml:space="preserve"> </w:t>
      </w:r>
      <w:r w:rsidRPr="004A22BC">
        <w:rPr>
          <w:lang w:val="en-US"/>
        </w:rPr>
        <w:t>Series:</w:t>
      </w:r>
      <w:r w:rsidRPr="004A22BC">
        <w:rPr>
          <w:spacing w:val="-2"/>
          <w:lang w:val="en-US"/>
        </w:rPr>
        <w:t xml:space="preserve"> </w:t>
      </w:r>
      <w:r>
        <w:rPr>
          <w:lang w:val="en-US"/>
        </w:rPr>
        <w:t>Chemistry</w:t>
      </w:r>
      <w:r w:rsidRPr="004A22BC">
        <w:rPr>
          <w:lang w:val="en-US"/>
        </w:rPr>
        <w:t>»</w:t>
      </w:r>
      <w:r w:rsidRPr="004A22BC">
        <w:rPr>
          <w:spacing w:val="40"/>
          <w:lang w:val="en-US"/>
        </w:rPr>
        <w:t xml:space="preserve"> </w:t>
      </w:r>
      <w:r w:rsidRPr="004A22BC">
        <w:rPr>
          <w:lang w:val="en-US"/>
        </w:rPr>
        <w:t>is</w:t>
      </w:r>
      <w:r w:rsidRPr="004A22BC">
        <w:rPr>
          <w:spacing w:val="-4"/>
          <w:lang w:val="en-US"/>
        </w:rPr>
        <w:t xml:space="preserve"> </w:t>
      </w:r>
      <w:r w:rsidRPr="004A22BC">
        <w:rPr>
          <w:lang w:val="en-US"/>
        </w:rPr>
        <w:t>included</w:t>
      </w:r>
      <w:r w:rsidRPr="004A22BC">
        <w:rPr>
          <w:spacing w:val="-1"/>
          <w:lang w:val="en-US"/>
        </w:rPr>
        <w:t xml:space="preserve"> </w:t>
      </w:r>
      <w:r w:rsidRPr="004A22BC">
        <w:rPr>
          <w:lang w:val="en-US"/>
        </w:rPr>
        <w:t>in</w:t>
      </w:r>
      <w:r w:rsidRPr="004A22BC">
        <w:rPr>
          <w:spacing w:val="-2"/>
          <w:lang w:val="en-US"/>
        </w:rPr>
        <w:t xml:space="preserve"> </w:t>
      </w:r>
      <w:r w:rsidRPr="004A22BC">
        <w:rPr>
          <w:lang w:val="en-US"/>
        </w:rPr>
        <w:t>the</w:t>
      </w:r>
      <w:r w:rsidRPr="004A22BC">
        <w:rPr>
          <w:spacing w:val="-3"/>
          <w:lang w:val="en-US"/>
        </w:rPr>
        <w:t xml:space="preserve"> </w:t>
      </w:r>
      <w:r w:rsidRPr="004A22BC">
        <w:rPr>
          <w:lang w:val="en-US"/>
        </w:rPr>
        <w:t>list</w:t>
      </w:r>
      <w:r w:rsidRPr="004A22BC">
        <w:rPr>
          <w:spacing w:val="-3"/>
          <w:lang w:val="en-US"/>
        </w:rPr>
        <w:t xml:space="preserve"> </w:t>
      </w:r>
      <w:r w:rsidRPr="004A22BC">
        <w:rPr>
          <w:lang w:val="en-US"/>
        </w:rPr>
        <w:t>of leading peer-</w:t>
      </w:r>
      <w:proofErr w:type="spellStart"/>
      <w:r w:rsidRPr="004A22BC">
        <w:rPr>
          <w:lang w:val="en-US"/>
        </w:rPr>
        <w:t>reviewedscientific</w:t>
      </w:r>
      <w:proofErr w:type="spellEnd"/>
      <w:r w:rsidRPr="004A22BC">
        <w:rPr>
          <w:lang w:val="en-US"/>
        </w:rPr>
        <w:t xml:space="preserve"> publications</w:t>
      </w:r>
    </w:p>
    <w:p w:rsidR="004A22BC" w:rsidRDefault="004A22BC" w:rsidP="004A22BC">
      <w:pPr>
        <w:pStyle w:val="a3"/>
        <w:ind w:left="0" w:right="4298" w:firstLine="51"/>
        <w:rPr>
          <w:lang w:val="en-US"/>
        </w:rPr>
      </w:pPr>
    </w:p>
    <w:p w:rsidR="004A22BC" w:rsidRDefault="004A22BC" w:rsidP="004A22BC">
      <w:pPr>
        <w:pStyle w:val="a3"/>
        <w:ind w:left="0" w:right="4298"/>
        <w:rPr>
          <w:lang w:val="en-US"/>
        </w:rPr>
      </w:pPr>
      <w:r w:rsidRPr="004A22BC">
        <w:rPr>
          <w:lang w:val="en-US"/>
        </w:rPr>
        <w:t>The</w:t>
      </w:r>
      <w:r w:rsidRPr="004A22BC">
        <w:rPr>
          <w:spacing w:val="-3"/>
          <w:lang w:val="en-US"/>
        </w:rPr>
        <w:t xml:space="preserve"> </w:t>
      </w:r>
      <w:r w:rsidRPr="004A22BC">
        <w:rPr>
          <w:lang w:val="en-US"/>
        </w:rPr>
        <w:t>series</w:t>
      </w:r>
      <w:r w:rsidRPr="004A22BC">
        <w:rPr>
          <w:spacing w:val="-3"/>
          <w:lang w:val="en-US"/>
        </w:rPr>
        <w:t xml:space="preserve"> </w:t>
      </w:r>
      <w:r w:rsidRPr="004A22BC">
        <w:rPr>
          <w:lang w:val="en-US"/>
        </w:rPr>
        <w:t>publishes</w:t>
      </w:r>
      <w:r w:rsidRPr="004A22BC">
        <w:rPr>
          <w:spacing w:val="-6"/>
          <w:lang w:val="en-US"/>
        </w:rPr>
        <w:t xml:space="preserve"> </w:t>
      </w:r>
      <w:r w:rsidRPr="004A22BC">
        <w:rPr>
          <w:lang w:val="en-US"/>
        </w:rPr>
        <w:t>original</w:t>
      </w:r>
      <w:r w:rsidRPr="004A22BC">
        <w:rPr>
          <w:spacing w:val="-3"/>
          <w:lang w:val="en-US"/>
        </w:rPr>
        <w:t xml:space="preserve"> </w:t>
      </w:r>
      <w:r w:rsidRPr="004A22BC">
        <w:rPr>
          <w:lang w:val="en-US"/>
        </w:rPr>
        <w:t>articles</w:t>
      </w:r>
      <w:r w:rsidRPr="004A22BC">
        <w:rPr>
          <w:spacing w:val="-6"/>
          <w:lang w:val="en-US"/>
        </w:rPr>
        <w:t xml:space="preserve"> </w:t>
      </w:r>
      <w:r w:rsidRPr="004A22BC">
        <w:rPr>
          <w:lang w:val="en-US"/>
        </w:rPr>
        <w:t>on</w:t>
      </w:r>
      <w:r w:rsidRPr="004A22BC">
        <w:rPr>
          <w:spacing w:val="-6"/>
          <w:lang w:val="en-US"/>
        </w:rPr>
        <w:t xml:space="preserve"> </w:t>
      </w:r>
      <w:r w:rsidRPr="004A22BC">
        <w:rPr>
          <w:lang w:val="en-US"/>
        </w:rPr>
        <w:t>the</w:t>
      </w:r>
      <w:r w:rsidRPr="004A22BC">
        <w:rPr>
          <w:spacing w:val="-3"/>
          <w:lang w:val="en-US"/>
        </w:rPr>
        <w:t xml:space="preserve"> </w:t>
      </w:r>
      <w:r w:rsidRPr="004A22BC">
        <w:rPr>
          <w:lang w:val="en-US"/>
        </w:rPr>
        <w:t>following</w:t>
      </w:r>
      <w:r w:rsidRPr="004A22BC">
        <w:rPr>
          <w:spacing w:val="-7"/>
          <w:lang w:val="en-US"/>
        </w:rPr>
        <w:t xml:space="preserve"> </w:t>
      </w:r>
      <w:r w:rsidRPr="004A22BC">
        <w:rPr>
          <w:lang w:val="en-US"/>
        </w:rPr>
        <w:t xml:space="preserve">subjects: </w:t>
      </w:r>
    </w:p>
    <w:p w:rsidR="004A22BC" w:rsidRDefault="004A22BC" w:rsidP="004A22BC">
      <w:pPr>
        <w:pStyle w:val="a3"/>
        <w:ind w:left="0" w:right="4298"/>
        <w:rPr>
          <w:lang w:val="en-US"/>
        </w:rPr>
      </w:pPr>
    </w:p>
    <w:p w:rsidR="004A22BC" w:rsidRPr="004A22BC" w:rsidRDefault="004A22BC" w:rsidP="004A22BC">
      <w:pPr>
        <w:pStyle w:val="a3"/>
        <w:ind w:left="0" w:right="4298"/>
        <w:rPr>
          <w:lang w:val="en-US"/>
        </w:rPr>
      </w:pPr>
      <w:r>
        <w:rPr>
          <w:lang w:val="en-US"/>
        </w:rPr>
        <w:t xml:space="preserve">010316. </w:t>
      </w:r>
      <w:r w:rsidRPr="004A22BC">
        <w:rPr>
          <w:lang w:val="en-US"/>
        </w:rPr>
        <w:t>Atomic and Molecular Physics</w:t>
      </w:r>
    </w:p>
    <w:p w:rsidR="004A22BC" w:rsidRPr="004A22BC" w:rsidRDefault="004A22BC" w:rsidP="004A22BC">
      <w:pPr>
        <w:pStyle w:val="a3"/>
        <w:ind w:left="0" w:right="4298"/>
        <w:rPr>
          <w:lang w:val="en-US"/>
        </w:rPr>
      </w:pPr>
      <w:r w:rsidRPr="004A22BC">
        <w:rPr>
          <w:lang w:val="en-US"/>
        </w:rPr>
        <w:t>010401. Inorganic Chemistry</w:t>
      </w:r>
    </w:p>
    <w:p w:rsidR="004A22BC" w:rsidRPr="004A22BC" w:rsidRDefault="004A22BC" w:rsidP="004A22BC">
      <w:pPr>
        <w:pStyle w:val="a3"/>
        <w:ind w:left="0" w:right="4298"/>
        <w:rPr>
          <w:lang w:val="en-US"/>
        </w:rPr>
      </w:pPr>
      <w:r w:rsidRPr="004A22BC">
        <w:rPr>
          <w:lang w:val="en-US"/>
        </w:rPr>
        <w:t>010402. Analytical Chemistry</w:t>
      </w:r>
    </w:p>
    <w:p w:rsidR="004A22BC" w:rsidRPr="004A22BC" w:rsidRDefault="004A22BC" w:rsidP="004A22BC">
      <w:pPr>
        <w:pStyle w:val="a3"/>
        <w:ind w:left="0" w:right="4298"/>
        <w:rPr>
          <w:lang w:val="en-US"/>
        </w:rPr>
      </w:pPr>
      <w:r w:rsidRPr="004A22BC">
        <w:rPr>
          <w:lang w:val="en-US"/>
        </w:rPr>
        <w:t>010403. Organic Chemistry</w:t>
      </w:r>
    </w:p>
    <w:p w:rsidR="004A22BC" w:rsidRPr="004A22BC" w:rsidRDefault="004A22BC" w:rsidP="004A22BC">
      <w:pPr>
        <w:pStyle w:val="a3"/>
        <w:ind w:left="0" w:right="4298"/>
        <w:rPr>
          <w:lang w:val="en-US"/>
        </w:rPr>
      </w:pPr>
      <w:r w:rsidRPr="004A22BC">
        <w:rPr>
          <w:lang w:val="en-US"/>
        </w:rPr>
        <w:t>010404. Physical Chemistry</w:t>
      </w:r>
    </w:p>
    <w:p w:rsidR="004A22BC" w:rsidRPr="004A22BC" w:rsidRDefault="004A22BC" w:rsidP="004A22BC">
      <w:pPr>
        <w:pStyle w:val="a3"/>
        <w:ind w:left="0" w:right="4298"/>
        <w:rPr>
          <w:lang w:val="en-US"/>
        </w:rPr>
      </w:pPr>
      <w:r w:rsidRPr="004A22BC">
        <w:rPr>
          <w:lang w:val="en-US"/>
        </w:rPr>
        <w:t xml:space="preserve">010405. </w:t>
      </w:r>
      <w:proofErr w:type="spellStart"/>
      <w:r w:rsidRPr="004A22BC">
        <w:rPr>
          <w:lang w:val="en-US"/>
        </w:rPr>
        <w:t>Chemoinformatics</w:t>
      </w:r>
      <w:proofErr w:type="spellEnd"/>
    </w:p>
    <w:p w:rsidR="004A22BC" w:rsidRPr="004A22BC" w:rsidRDefault="004A22BC" w:rsidP="004A22BC">
      <w:pPr>
        <w:pStyle w:val="a3"/>
        <w:ind w:left="0" w:right="4298"/>
        <w:rPr>
          <w:lang w:val="en-US"/>
        </w:rPr>
      </w:pPr>
      <w:r w:rsidRPr="004A22BC">
        <w:rPr>
          <w:lang w:val="en-US"/>
        </w:rPr>
        <w:t>010406. Electrochemistry</w:t>
      </w:r>
    </w:p>
    <w:p w:rsidR="004A22BC" w:rsidRPr="004A22BC" w:rsidRDefault="004A22BC" w:rsidP="004A22BC">
      <w:pPr>
        <w:pStyle w:val="a3"/>
        <w:ind w:left="0" w:right="4298"/>
        <w:rPr>
          <w:lang w:val="en-US"/>
        </w:rPr>
      </w:pPr>
      <w:r w:rsidRPr="004A22BC">
        <w:rPr>
          <w:lang w:val="en-US"/>
        </w:rPr>
        <w:t>010407. Macromolecular Compounds</w:t>
      </w:r>
    </w:p>
    <w:p w:rsidR="004A22BC" w:rsidRPr="004A22BC" w:rsidRDefault="004A22BC" w:rsidP="004A22BC">
      <w:pPr>
        <w:pStyle w:val="a3"/>
        <w:ind w:left="0" w:right="4298"/>
        <w:rPr>
          <w:lang w:val="en-US"/>
        </w:rPr>
      </w:pPr>
      <w:r w:rsidRPr="004A22BC">
        <w:rPr>
          <w:lang w:val="en-US"/>
        </w:rPr>
        <w:t xml:space="preserve">010408. Chemistry of </w:t>
      </w:r>
      <w:proofErr w:type="spellStart"/>
      <w:r w:rsidRPr="004A22BC">
        <w:rPr>
          <w:lang w:val="en-US"/>
        </w:rPr>
        <w:t>Organoelement</w:t>
      </w:r>
      <w:proofErr w:type="spellEnd"/>
      <w:r w:rsidRPr="004A22BC">
        <w:rPr>
          <w:lang w:val="en-US"/>
        </w:rPr>
        <w:t xml:space="preserve"> Compounds</w:t>
      </w:r>
    </w:p>
    <w:p w:rsidR="004A22BC" w:rsidRPr="004A22BC" w:rsidRDefault="004A22BC" w:rsidP="004A22BC">
      <w:pPr>
        <w:pStyle w:val="a3"/>
        <w:ind w:left="0" w:right="4298"/>
        <w:rPr>
          <w:lang w:val="en-US"/>
        </w:rPr>
      </w:pPr>
      <w:r w:rsidRPr="004A22BC">
        <w:rPr>
          <w:lang w:val="en-US"/>
        </w:rPr>
        <w:t>010409. Bioorganic Chemistry</w:t>
      </w:r>
    </w:p>
    <w:p w:rsidR="004A22BC" w:rsidRPr="004A22BC" w:rsidRDefault="004A22BC" w:rsidP="004A22BC">
      <w:pPr>
        <w:pStyle w:val="a3"/>
        <w:ind w:left="0" w:right="4298"/>
        <w:rPr>
          <w:lang w:val="en-US"/>
        </w:rPr>
      </w:pPr>
      <w:r w:rsidRPr="004A22BC">
        <w:rPr>
          <w:lang w:val="en-US"/>
        </w:rPr>
        <w:t>010410. Colloid Chemistry</w:t>
      </w:r>
    </w:p>
    <w:p w:rsidR="004A22BC" w:rsidRPr="004A22BC" w:rsidRDefault="004A22BC" w:rsidP="004A22BC">
      <w:pPr>
        <w:pStyle w:val="a3"/>
        <w:ind w:left="0" w:right="4298"/>
        <w:rPr>
          <w:lang w:val="en-US"/>
        </w:rPr>
      </w:pPr>
      <w:r w:rsidRPr="004A22BC">
        <w:rPr>
          <w:lang w:val="en-US"/>
        </w:rPr>
        <w:t>010414. Kinetics and Catalysis</w:t>
      </w:r>
    </w:p>
    <w:p w:rsidR="004A22BC" w:rsidRPr="004A22BC" w:rsidRDefault="004A22BC" w:rsidP="004A22BC">
      <w:pPr>
        <w:pStyle w:val="a3"/>
        <w:ind w:left="0" w:right="4298"/>
        <w:rPr>
          <w:lang w:val="en-US"/>
        </w:rPr>
      </w:pPr>
      <w:r w:rsidRPr="004A22BC">
        <w:rPr>
          <w:lang w:val="en-US"/>
        </w:rPr>
        <w:lastRenderedPageBreak/>
        <w:t>010416. Medicinal Chemistry</w:t>
      </w:r>
    </w:p>
    <w:p w:rsidR="00A00280" w:rsidRPr="004A22BC" w:rsidRDefault="004A22BC" w:rsidP="004A22BC">
      <w:pPr>
        <w:pStyle w:val="a3"/>
        <w:ind w:left="0" w:right="4298"/>
        <w:rPr>
          <w:lang w:val="en-US"/>
        </w:rPr>
      </w:pPr>
      <w:r w:rsidRPr="004A22BC">
        <w:rPr>
          <w:lang w:val="en-US"/>
        </w:rPr>
        <w:t>010515. Ecology</w:t>
      </w:r>
    </w:p>
    <w:sectPr w:rsidR="00A00280" w:rsidRPr="004A22BC">
      <w:type w:val="continuous"/>
      <w:pgSz w:w="11910" w:h="16840"/>
      <w:pgMar w:top="5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80"/>
    <w:rsid w:val="004A22BC"/>
    <w:rsid w:val="00A00280"/>
    <w:rsid w:val="00A52DC5"/>
    <w:rsid w:val="00D2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141C2-9294-42FF-B767-DBA4CCA1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FollowedHyperlink"/>
    <w:basedOn w:val="a0"/>
    <w:uiPriority w:val="99"/>
    <w:semiHidden/>
    <w:unhideWhenUsed/>
    <w:rsid w:val="004A22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Русакова Наталья Петровна</cp:lastModifiedBy>
  <cp:revision>2</cp:revision>
  <dcterms:created xsi:type="dcterms:W3CDTF">2025-10-17T05:37:00Z</dcterms:created>
  <dcterms:modified xsi:type="dcterms:W3CDTF">2025-10-17T05:37:00Z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2010</vt:lpwstr>
  </property>
</Properties>
</file>